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WYMAGANIA EDUKACYJNE WYNIKAJĄCE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REALIZOWANEGO PROGRAMU NAUCZANIA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MUZYKA </w:t>
      </w:r>
      <w:r>
        <w:rPr>
          <w:b/>
          <w:i/>
          <w:sz w:val="28"/>
          <w:szCs w:val="28"/>
        </w:rPr>
        <w:t>kl. 4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Opracowała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694" w:leader="none"/>
        </w:tabs>
        <w:spacing w:lineRule="auto" w:line="360"/>
        <w:ind w:left="34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MARTA PULKOWSKA</w:t>
      </w:r>
    </w:p>
    <w:p>
      <w:pPr>
        <w:pStyle w:val="Normal"/>
        <w:spacing w:lineRule="auto" w:line="360" w:before="0" w:after="120"/>
        <w:rPr>
          <w:b/>
        </w:rPr>
      </w:pPr>
      <w:r>
        <w:rPr>
          <w:b/>
        </w:rPr>
        <w:t>KRYTERIA OCENIANIA</w:t>
      </w:r>
    </w:p>
    <w:p>
      <w:pPr>
        <w:pStyle w:val="Normal"/>
        <w:spacing w:lineRule="auto" w:line="360"/>
        <w:jc w:val="both"/>
        <w:rPr/>
      </w:pPr>
      <w:r>
        <w:rPr/>
        <w:tab/>
        <w:t>Muzyka jako przedmiot artystyczny wymaga specyficznego podejścia do sposobów sprawdzania i oceniania osiągnięć ucznia. Ocena proponowana przez nauczyciela powinna przede wszystkim motywować młodego człowieka do działania.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Przy ocenianiu trzeba uwzględnić różne formy aktywności ucznia (odtwarzanie, muzykowanie, tworzenie), przy czym nie należy oceniać jego zdolności, a jedynie postępy </w:t>
        <w:br/>
        <w:t>i zaangażowanie oraz wkład pracy. Ważne są również informacje, jakie niesie ze sobą ocena. Powinna ona bowiem zaznajamiać ucznia (oraz osoby zainteresowane, czyli jego rodziców bądź opiekunów i nauczyciela) z postępami, jakich dokonał w danym przedziale czasu.</w:t>
        <w:br/>
      </w:r>
      <w:r>
        <w:rPr>
          <w:color w:val="000000"/>
        </w:rPr>
        <w:t>Ocenie powinny podlegać: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  <w:t>1) umiejętności w zakresie:</w:t>
      </w:r>
    </w:p>
    <w:p>
      <w:pPr>
        <w:pStyle w:val="Normal"/>
        <w:numPr>
          <w:ilvl w:val="0"/>
          <w:numId w:val="7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śpiewania;</w:t>
      </w:r>
    </w:p>
    <w:p>
      <w:pPr>
        <w:pStyle w:val="Normal"/>
        <w:numPr>
          <w:ilvl w:val="0"/>
          <w:numId w:val="7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grania na instrumentach;</w:t>
      </w:r>
    </w:p>
    <w:p>
      <w:pPr>
        <w:pStyle w:val="Normal"/>
        <w:numPr>
          <w:ilvl w:val="0"/>
          <w:numId w:val="7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tworzenia muzyki;</w:t>
      </w:r>
    </w:p>
    <w:p>
      <w:pPr>
        <w:pStyle w:val="Normal"/>
        <w:numPr>
          <w:ilvl w:val="0"/>
          <w:numId w:val="7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ruchu przy muzyce;</w:t>
      </w:r>
    </w:p>
    <w:p>
      <w:pPr>
        <w:pStyle w:val="Normal"/>
        <w:numPr>
          <w:ilvl w:val="0"/>
          <w:numId w:val="7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tworzenia wypowiedzi o muzyce, np. na temat wysłuchanych utworów;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  <w:t>2) wiedza o muzyce:</w:t>
      </w:r>
    </w:p>
    <w:p>
      <w:pPr>
        <w:pStyle w:val="Normal"/>
        <w:numPr>
          <w:ilvl w:val="0"/>
          <w:numId w:val="8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zagadnienia teoretyczne – znajomość podstawowych pojęć muzycznych i umiejętność ich stosowania w wypowiedziach o muzyce;</w:t>
      </w:r>
    </w:p>
    <w:p>
      <w:pPr>
        <w:pStyle w:val="Normal"/>
        <w:numPr>
          <w:ilvl w:val="0"/>
          <w:numId w:val="8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wiadomości o kompozytorach;</w:t>
      </w:r>
    </w:p>
    <w:p>
      <w:pPr>
        <w:pStyle w:val="Normal"/>
        <w:numPr>
          <w:ilvl w:val="0"/>
          <w:numId w:val="8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znajomość aparatu wykonawczego muzyki wokalnej i instrumentalnej (soliści, zespoły, chóry, orkiestry);</w:t>
      </w:r>
    </w:p>
    <w:p>
      <w:pPr>
        <w:pStyle w:val="Normal"/>
        <w:numPr>
          <w:ilvl w:val="0"/>
          <w:numId w:val="8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opanowanie zagadnień z zakresu szeroko pojętej kultury muzycznej;</w:t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  <w:t>3) postępy, zaangażowanie, wkład pracy w działania muzyczne:</w:t>
      </w:r>
    </w:p>
    <w:p>
      <w:pPr>
        <w:pStyle w:val="Normal"/>
        <w:numPr>
          <w:ilvl w:val="0"/>
          <w:numId w:val="9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aktywność na lekcjach wynikająca z zainteresowania przedmiotem;</w:t>
      </w:r>
    </w:p>
    <w:p>
      <w:pPr>
        <w:pStyle w:val="Normal"/>
        <w:numPr>
          <w:ilvl w:val="0"/>
          <w:numId w:val="9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umiejętność pracy w grupie – współpraca i wzajemna pomoc;</w:t>
      </w:r>
    </w:p>
    <w:p>
      <w:pPr>
        <w:pStyle w:val="Normal"/>
        <w:numPr>
          <w:ilvl w:val="0"/>
          <w:numId w:val="9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prezentacja dokonań;</w:t>
      </w:r>
    </w:p>
    <w:p>
      <w:pPr>
        <w:pStyle w:val="Normal"/>
        <w:numPr>
          <w:ilvl w:val="0"/>
          <w:numId w:val="9"/>
        </w:numPr>
        <w:spacing w:lineRule="auto" w:line="360"/>
        <w:ind w:hanging="284" w:left="284"/>
        <w:jc w:val="both"/>
        <w:rPr>
          <w:color w:val="000000"/>
        </w:rPr>
      </w:pPr>
      <w:r>
        <w:rPr>
          <w:color w:val="000000"/>
        </w:rPr>
        <w:t>kreatywność</w:t>
      </w:r>
      <w:r>
        <w:rPr/>
        <w:t>.</w:t>
      </w:r>
    </w:p>
    <w:p>
      <w:pPr>
        <w:pStyle w:val="Normal"/>
        <w:spacing w:lineRule="auto" w:line="360"/>
        <w:jc w:val="both"/>
        <w:rPr>
          <w:b/>
        </w:rPr>
      </w:pPr>
      <w:r>
        <w:rPr>
          <w:b/>
        </w:rPr>
        <w:t>ZASADY: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/>
      </w:pPr>
      <w:r>
        <w:rPr/>
        <w:t>Uczeń jest przygotowany do lekcji, gdy posiada: podręcznik oraz zeszyt ćwiczeń.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/>
      </w:pPr>
      <w:r>
        <w:rPr/>
        <w:t xml:space="preserve">W każdym semestrze może przed lekcją zgłosić </w:t>
      </w:r>
      <w:r>
        <w:rPr/>
        <w:t>jedn</w:t>
      </w:r>
      <w:r>
        <w:rPr>
          <w:b w:val="false"/>
          <w:bCs w:val="false"/>
        </w:rPr>
        <w:t>o</w:t>
      </w:r>
      <w:r>
        <w:rPr>
          <w:b w:val="false"/>
          <w:bCs w:val="false"/>
        </w:rPr>
        <w:t xml:space="preserve"> nieprzygotowani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 xml:space="preserve">. </w:t>
      </w:r>
      <w:r>
        <w:rPr/>
        <w:t>Nieprzygotowaniem nazywamy brak zeszytu ćwiczeń podczas lekcji.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/>
      </w:pPr>
      <w:r>
        <w:rPr/>
        <w:t>Na uzupełnienie wszelkich zaległości spowodowanych nieobecnością uczeń ma czas nie dłuższy niż dwa tygodnie.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/>
      </w:pPr>
      <w:r>
        <w:rPr/>
        <w:t>Wymagania stawiane uczniom (podstawowe i ponadpodstawowe) wynikają bezpośrednio z realizacji materiału zawartego w Programie nauczania. Zakładam, że uczeń spełniający wymagania podstawowe w pełnym zakresie otrzyma ocenę dostateczną, a w niepełnym – dopuszczającą. Uczeń, który w pełni opanuje materiał podstawowy i ponadpodstawowy otrzyma ocenę bardzo dobrą, a w niepełnym – dobrą. Na ocenę celującą zasługuje uczeń wybijający się wiedzą, aktywnie uczestniczący w wydarzeniach muzycznych (koncertujący, meloman, uczestnik chóru, zespołu muzycznego itp.). Uczeń, który nie podejmie żadnej działalności i ma wyraźnie lekceważący stosunek do przedmiotu może otrzymać ocenę niedostateczną.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/>
      </w:pPr>
      <w:r>
        <w:rPr/>
        <w:t xml:space="preserve">Za wysoką aktywność podczas lekcji uczeń może zostać nagrodzony w postaci plusa.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SZCZEGÓŁOWE KRYTERIA OCENIANIA: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</w:rPr>
        <w:t>Ocenę celującą (6)</w:t>
      </w:r>
      <w:r>
        <w:rPr>
          <w:color w:val="000000"/>
        </w:rPr>
        <w:t xml:space="preserve"> otrzymuje uczeń, który: 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>opanował pełny zakres wiadomości i umiejętności przewidzianych w realizowanym programie nauczania;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>zdobywa dodatkową wiedzę, korzystając z różnych źródeł informacji;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>na lekcjach jest bardzo aktywny i zdyscyplinowany, inicjuje różnorodne zadania, projekty;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 xml:space="preserve">umie zaśpiewać </w:t>
      </w:r>
      <w:r>
        <w:rPr>
          <w:i/>
          <w:color w:val="000000"/>
        </w:rPr>
        <w:t>a capella</w:t>
      </w:r>
      <w:r>
        <w:rPr>
          <w:color w:val="000000"/>
        </w:rPr>
        <w:t xml:space="preserve"> i z akompaniamentem piosenki z podręcznika oraz spoza niego;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>opanował umiejętność łączenia wiedzy z zakresu muzyki z wiadomościami z innych przedmiotów;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>potrafi samodzielnie formułować pytania i rozwiązywać problemy muzyczne;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>zawsze jest przygotowany do lekcji;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>jest wzorowym słuchaczem koncertów muzycznych;</w:t>
      </w:r>
    </w:p>
    <w:p>
      <w:pPr>
        <w:pStyle w:val="Normal"/>
        <w:numPr>
          <w:ilvl w:val="1"/>
          <w:numId w:val="1"/>
        </w:numPr>
        <w:ind w:hanging="284" w:left="284"/>
        <w:jc w:val="both"/>
        <w:rPr>
          <w:color w:val="000000"/>
        </w:rPr>
      </w:pPr>
      <w:r>
        <w:rPr>
          <w:color w:val="000000"/>
        </w:rPr>
        <w:t>wykonał przynajmniej jedną pracę dodatkową (dla chętnych uczniów).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</w:rPr>
        <w:t>Ocenę bardzo dobrą (5)</w:t>
      </w:r>
      <w:r>
        <w:rPr>
          <w:color w:val="000000"/>
        </w:rPr>
        <w:t xml:space="preserve"> otrzymuje uczeń, który: </w:t>
      </w:r>
    </w:p>
    <w:p>
      <w:pPr>
        <w:pStyle w:val="Normal"/>
        <w:numPr>
          <w:ilvl w:val="1"/>
          <w:numId w:val="2"/>
        </w:numPr>
        <w:ind w:hanging="284" w:left="284"/>
        <w:jc w:val="both"/>
        <w:rPr/>
      </w:pPr>
      <w:r>
        <w:rPr>
          <w:color w:val="000000"/>
        </w:rPr>
        <w:t>opanował pełny zakres wiadomości i umiejętności przewidzianych w realizowanym programie nauczania</w:t>
      </w:r>
      <w:r>
        <w:rPr/>
        <w:t>;</w:t>
      </w:r>
    </w:p>
    <w:p>
      <w:pPr>
        <w:pStyle w:val="Normal"/>
        <w:numPr>
          <w:ilvl w:val="1"/>
          <w:numId w:val="2"/>
        </w:numPr>
        <w:ind w:hanging="284" w:left="284"/>
        <w:jc w:val="both"/>
        <w:rPr/>
      </w:pPr>
      <w:r>
        <w:rPr/>
        <w:t>korzysta z różnych źródeł informacji;</w:t>
      </w:r>
    </w:p>
    <w:p>
      <w:pPr>
        <w:pStyle w:val="Normal"/>
        <w:numPr>
          <w:ilvl w:val="1"/>
          <w:numId w:val="2"/>
        </w:numPr>
        <w:ind w:hanging="284" w:left="284"/>
        <w:jc w:val="both"/>
        <w:rPr/>
      </w:pPr>
      <w:r>
        <w:rPr/>
        <w:t>na lekcjach jest bardzo aktywny i zdyscyplinowany;</w:t>
      </w:r>
    </w:p>
    <w:p>
      <w:pPr>
        <w:pStyle w:val="Normal"/>
        <w:numPr>
          <w:ilvl w:val="1"/>
          <w:numId w:val="2"/>
        </w:numPr>
        <w:ind w:hanging="284" w:left="284"/>
        <w:jc w:val="both"/>
        <w:rPr/>
      </w:pPr>
      <w:r>
        <w:rPr/>
        <w:t>umie zaśpiewać z akompaniamentem większość piosenek przewidzianych w programie nauczania;</w:t>
      </w:r>
    </w:p>
    <w:p>
      <w:pPr>
        <w:pStyle w:val="Normal"/>
        <w:numPr>
          <w:ilvl w:val="1"/>
          <w:numId w:val="2"/>
        </w:numPr>
        <w:ind w:hanging="284" w:left="284"/>
        <w:jc w:val="both"/>
        <w:rPr/>
      </w:pPr>
      <w:r>
        <w:rPr/>
        <w:t>jest przygotowany do lekcji;</w:t>
      </w:r>
    </w:p>
    <w:p>
      <w:pPr>
        <w:pStyle w:val="Normal"/>
        <w:numPr>
          <w:ilvl w:val="1"/>
          <w:numId w:val="2"/>
        </w:numPr>
        <w:ind w:hanging="284" w:left="284"/>
        <w:jc w:val="both"/>
        <w:rPr/>
      </w:pPr>
      <w:r>
        <w:rPr/>
        <w:t>jest uważnym słuchaczem koncertów muzycznych.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</w:rPr>
        <w:t>Ocenę dobrą (4)</w:t>
      </w:r>
      <w:r>
        <w:rPr>
          <w:color w:val="000000"/>
        </w:rPr>
        <w:t xml:space="preserve"> otrzymuje uczeń, który:</w:t>
      </w:r>
    </w:p>
    <w:p>
      <w:pPr>
        <w:pStyle w:val="Normal"/>
        <w:numPr>
          <w:ilvl w:val="1"/>
          <w:numId w:val="3"/>
        </w:numPr>
        <w:ind w:hanging="284" w:left="284"/>
        <w:jc w:val="both"/>
        <w:rPr/>
      </w:pPr>
      <w:r>
        <w:rPr/>
        <w:t xml:space="preserve">opanował większość </w:t>
      </w:r>
      <w:r>
        <w:rPr>
          <w:color w:val="000000"/>
        </w:rPr>
        <w:t>wiadomości i umiejętności przewidzianych w realizowanym</w:t>
        <w:br/>
        <w:t>programie nauczania</w:t>
      </w:r>
      <w:r>
        <w:rPr/>
        <w:t>;</w:t>
      </w:r>
    </w:p>
    <w:p>
      <w:pPr>
        <w:pStyle w:val="Normal"/>
        <w:numPr>
          <w:ilvl w:val="1"/>
          <w:numId w:val="3"/>
        </w:numPr>
        <w:ind w:hanging="284" w:left="284"/>
        <w:jc w:val="both"/>
        <w:rPr/>
      </w:pPr>
      <w:r>
        <w:rPr/>
        <w:t>korzysta z różnych źródeł informacji;</w:t>
      </w:r>
    </w:p>
    <w:p>
      <w:pPr>
        <w:pStyle w:val="Normal"/>
        <w:numPr>
          <w:ilvl w:val="1"/>
          <w:numId w:val="3"/>
        </w:numPr>
        <w:ind w:hanging="284" w:left="284"/>
        <w:jc w:val="both"/>
        <w:rPr/>
      </w:pPr>
      <w:r>
        <w:rPr/>
        <w:t>umie zaśpiewać z akompaniamentem pieśni jednogłosowe poprawnie pod względem muzycznym;</w:t>
      </w:r>
    </w:p>
    <w:p>
      <w:pPr>
        <w:pStyle w:val="Normal"/>
        <w:numPr>
          <w:ilvl w:val="1"/>
          <w:numId w:val="3"/>
        </w:numPr>
        <w:ind w:hanging="284" w:left="284"/>
        <w:jc w:val="both"/>
        <w:rPr/>
      </w:pPr>
      <w:r>
        <w:rPr/>
        <w:t>na lekcjach jest aktywny i zdyscyplinowany;</w:t>
      </w:r>
    </w:p>
    <w:p>
      <w:pPr>
        <w:pStyle w:val="Normal"/>
        <w:numPr>
          <w:ilvl w:val="1"/>
          <w:numId w:val="3"/>
        </w:numPr>
        <w:ind w:hanging="284" w:left="284"/>
        <w:jc w:val="both"/>
        <w:rPr/>
      </w:pPr>
      <w:r>
        <w:rPr/>
        <w:t>jest raczej przygotowany do lekcji;</w:t>
      </w:r>
    </w:p>
    <w:p>
      <w:pPr>
        <w:pStyle w:val="Normal"/>
        <w:numPr>
          <w:ilvl w:val="1"/>
          <w:numId w:val="3"/>
        </w:numPr>
        <w:ind w:hanging="284" w:left="284"/>
        <w:jc w:val="both"/>
        <w:rPr/>
      </w:pPr>
      <w:r>
        <w:rPr/>
        <w:t>jest uważnym słuchaczem koncertów muzycznych.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</w:rPr>
        <w:t xml:space="preserve">Ocenę dostateczną (3) </w:t>
      </w:r>
      <w:r>
        <w:rPr>
          <w:color w:val="000000"/>
        </w:rPr>
        <w:t xml:space="preserve">otrzymuje uczeń, który: </w:t>
      </w:r>
    </w:p>
    <w:p>
      <w:pPr>
        <w:pStyle w:val="Normal"/>
        <w:numPr>
          <w:ilvl w:val="1"/>
          <w:numId w:val="4"/>
        </w:numPr>
        <w:ind w:hanging="284" w:left="284"/>
        <w:jc w:val="both"/>
        <w:rPr/>
      </w:pPr>
      <w:r>
        <w:rPr/>
        <w:t xml:space="preserve">opanował w podstawowym zakresie wiadomości i umiejętności przewidziane </w:t>
        <w:br/>
        <w:t>w realizowanym programie nauczania;</w:t>
      </w:r>
    </w:p>
    <w:p>
      <w:pPr>
        <w:pStyle w:val="Normal"/>
        <w:numPr>
          <w:ilvl w:val="1"/>
          <w:numId w:val="4"/>
        </w:numPr>
        <w:ind w:hanging="284" w:left="284"/>
        <w:jc w:val="both"/>
        <w:rPr/>
      </w:pPr>
      <w:r>
        <w:rPr/>
        <w:t>jest w stanie zrozumieć najważniejsze zagadnienia przy pomocy nauczyciela;</w:t>
      </w:r>
    </w:p>
    <w:p>
      <w:pPr>
        <w:pStyle w:val="Normal"/>
        <w:numPr>
          <w:ilvl w:val="1"/>
          <w:numId w:val="4"/>
        </w:numPr>
        <w:ind w:hanging="284" w:left="284"/>
        <w:jc w:val="both"/>
        <w:rPr/>
      </w:pPr>
      <w:r>
        <w:rPr/>
        <w:t>umie zaśpiewać z akompaniamentem niektóre piosenki przewidziane w programie nauczania;</w:t>
      </w:r>
    </w:p>
    <w:p>
      <w:pPr>
        <w:pStyle w:val="Normal"/>
        <w:numPr>
          <w:ilvl w:val="1"/>
          <w:numId w:val="4"/>
        </w:numPr>
        <w:ind w:hanging="284" w:left="284"/>
        <w:jc w:val="both"/>
        <w:rPr/>
      </w:pPr>
      <w:r>
        <w:rPr/>
        <w:t>potrafi się skupić podczas słuchania koncertów muzycznych.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</w:rPr>
        <w:t>Ocenę dopuszczającą (2)</w:t>
      </w:r>
      <w:r>
        <w:rPr>
          <w:color w:val="000000"/>
        </w:rPr>
        <w:t xml:space="preserve"> otrzymuje uczeń, który:</w:t>
      </w:r>
    </w:p>
    <w:p>
      <w:pPr>
        <w:pStyle w:val="Normal"/>
        <w:numPr>
          <w:ilvl w:val="1"/>
          <w:numId w:val="5"/>
        </w:numPr>
        <w:ind w:hanging="284" w:left="284"/>
        <w:jc w:val="both"/>
        <w:rPr/>
      </w:pPr>
      <w:r>
        <w:rPr/>
        <w:t>w niewielkim stopniu opanował wiadomości i umiejętności przewidziane w realizowanym programie nauczania;</w:t>
      </w:r>
    </w:p>
    <w:p>
      <w:pPr>
        <w:pStyle w:val="Normal"/>
        <w:numPr>
          <w:ilvl w:val="1"/>
          <w:numId w:val="5"/>
        </w:numPr>
        <w:ind w:hanging="284" w:left="284"/>
        <w:jc w:val="both"/>
        <w:rPr/>
      </w:pPr>
      <w:r>
        <w:rPr/>
        <w:t>jest w stanie wykonać proste ćwiczenie przy pomocy nauczyciela;</w:t>
      </w:r>
    </w:p>
    <w:p>
      <w:pPr>
        <w:pStyle w:val="Normal"/>
        <w:numPr>
          <w:ilvl w:val="1"/>
          <w:numId w:val="5"/>
        </w:numPr>
        <w:ind w:hanging="284" w:left="284"/>
        <w:jc w:val="both"/>
        <w:rPr/>
      </w:pPr>
      <w:r>
        <w:rPr/>
        <w:t>umie zaśpiewać z akompaniamentem najprostsze piosenki przewidziane w programie nauczania;</w:t>
      </w:r>
    </w:p>
    <w:p>
      <w:pPr>
        <w:pStyle w:val="Normal"/>
        <w:numPr>
          <w:ilvl w:val="1"/>
          <w:numId w:val="5"/>
        </w:numPr>
        <w:ind w:hanging="284" w:left="284"/>
        <w:jc w:val="both"/>
        <w:rPr/>
      </w:pPr>
      <w:r>
        <w:rPr/>
        <w:t>nie przeszkadza innym słuchaczom podczas koncertów muzycznych.</w:t>
      </w:r>
    </w:p>
    <w:p>
      <w:pPr>
        <w:pStyle w:val="Normal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b/>
          <w:color w:val="000000"/>
        </w:rPr>
        <w:t>Ocenę niedostateczną (1)</w:t>
      </w:r>
      <w:r>
        <w:rPr>
          <w:color w:val="000000"/>
        </w:rPr>
        <w:t xml:space="preserve"> otrzymuje uczeń, który:</w:t>
      </w:r>
    </w:p>
    <w:p>
      <w:pPr>
        <w:pStyle w:val="Normal"/>
        <w:numPr>
          <w:ilvl w:val="0"/>
          <w:numId w:val="6"/>
        </w:numPr>
        <w:ind w:hanging="284" w:left="284"/>
        <w:jc w:val="both"/>
        <w:rPr/>
      </w:pPr>
      <w:r>
        <w:rPr/>
        <w:t>nie opanował wiadomości i umiejętności przewidzianych w realizowanym programie nauczania (co uniemożliwia dalsze kształcenie);</w:t>
      </w:r>
    </w:p>
    <w:p>
      <w:pPr>
        <w:pStyle w:val="Normal"/>
        <w:numPr>
          <w:ilvl w:val="0"/>
          <w:numId w:val="6"/>
        </w:numPr>
        <w:ind w:hanging="284" w:left="284"/>
        <w:jc w:val="both"/>
        <w:rPr/>
      </w:pPr>
      <w:r>
        <w:rPr/>
        <w:t>nie jest w stanie wykonać prostych ćwiczeń nawet przy pomocy nauczyciela;</w:t>
      </w:r>
    </w:p>
    <w:p>
      <w:pPr>
        <w:pStyle w:val="Normal"/>
        <w:numPr>
          <w:ilvl w:val="0"/>
          <w:numId w:val="6"/>
        </w:numPr>
        <w:ind w:hanging="284" w:left="284"/>
        <w:jc w:val="both"/>
        <w:rPr/>
      </w:pPr>
      <w:r>
        <w:rPr/>
        <w:t>ma duże trudności z zaśpiewaniem jakiejkolwiek piosenki;</w:t>
      </w:r>
    </w:p>
    <w:p>
      <w:pPr>
        <w:pStyle w:val="Normal"/>
        <w:numPr>
          <w:ilvl w:val="0"/>
          <w:numId w:val="6"/>
        </w:numPr>
        <w:ind w:hanging="284" w:left="284"/>
        <w:jc w:val="both"/>
        <w:rPr/>
      </w:pPr>
      <w:r>
        <w:rPr/>
        <w:t>jest pasywny na lekcjach, nie uważa;</w:t>
      </w:r>
    </w:p>
    <w:p>
      <w:pPr>
        <w:pStyle w:val="Normal"/>
        <w:numPr>
          <w:ilvl w:val="0"/>
          <w:numId w:val="6"/>
        </w:numPr>
        <w:ind w:hanging="284" w:left="284"/>
        <w:jc w:val="both"/>
        <w:rPr/>
      </w:pPr>
      <w:r>
        <w:rPr/>
        <w:t>nie wykazuje żadnych chęci nauczenia się czegokolwiek, nadrobienia braków, poprawienia ocen.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03114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03114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7a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link w:val="Nagwek1Znak"/>
    <w:qFormat/>
    <w:rsid w:val="002f587e"/>
    <w:pPr>
      <w:keepNext w:val="true"/>
      <w:spacing w:beforeAutospacing="1" w:afterAutospacing="1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Nagwek2Znak"/>
    <w:qFormat/>
    <w:rsid w:val="002f587e"/>
    <w:pPr>
      <w:keepNext w:val="true"/>
      <w:spacing w:beforeAutospacing="1" w:afterAutospacing="1"/>
      <w:outlineLvl w:val="1"/>
    </w:pPr>
    <w:rPr>
      <w:rFonts w:ascii="Arial" w:hAnsi="Arial" w:cs="Arial"/>
      <w:b/>
      <w:bCs/>
      <w:sz w:val="28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477a29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1Znak" w:customStyle="1">
    <w:name w:val="Nagłówek 1 Znak"/>
    <w:basedOn w:val="DefaultParagraphFont"/>
    <w:qFormat/>
    <w:rsid w:val="002f587e"/>
    <w:rPr>
      <w:rFonts w:ascii="Arial" w:hAnsi="Arial" w:eastAsia="Times New Roman" w:cs="Arial"/>
      <w:b/>
      <w:bCs/>
      <w:sz w:val="24"/>
      <w:szCs w:val="24"/>
      <w:u w:val="single"/>
      <w:lang w:eastAsia="pl-PL"/>
    </w:rPr>
  </w:style>
  <w:style w:type="character" w:styleId="Nagwek2Znak" w:customStyle="1">
    <w:name w:val="Nagłówek 2 Znak"/>
    <w:basedOn w:val="DefaultParagraphFont"/>
    <w:qFormat/>
    <w:rsid w:val="002f587e"/>
    <w:rPr>
      <w:rFonts w:ascii="Arial" w:hAnsi="Arial" w:eastAsia="Times New Roman" w:cs="Arial"/>
      <w:b/>
      <w:bCs/>
      <w:sz w:val="28"/>
      <w:szCs w:val="24"/>
      <w:u w:val="single"/>
      <w:lang w:eastAsia="pl-PL"/>
    </w:rPr>
  </w:style>
  <w:style w:type="character" w:styleId="TekstpodstawowyZnak" w:customStyle="1">
    <w:name w:val="Tekst podstawowy Znak"/>
    <w:basedOn w:val="DefaultParagraphFont"/>
    <w:semiHidden/>
    <w:qFormat/>
    <w:rsid w:val="002f587e"/>
    <w:rPr>
      <w:rFonts w:ascii="Arial" w:hAnsi="Arial" w:eastAsia="Times New Roman" w:cs="Arial"/>
      <w:b/>
      <w:bCs/>
      <w:sz w:val="28"/>
      <w:szCs w:val="24"/>
      <w:u w:val="single"/>
      <w:lang w:eastAsia="pl-PL"/>
    </w:rPr>
  </w:style>
  <w:style w:type="character" w:styleId="TekstpodstawowywcityZnak" w:customStyle="1">
    <w:name w:val="Tekst podstawowy wcięty Znak"/>
    <w:basedOn w:val="DefaultParagraphFont"/>
    <w:semiHidden/>
    <w:qFormat/>
    <w:rsid w:val="002f587e"/>
    <w:rPr>
      <w:rFonts w:ascii="Arial" w:hAnsi="Arial" w:eastAsia="Times New Roman" w:cs="Arial"/>
      <w:sz w:val="24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semiHidden/>
    <w:rsid w:val="002f587e"/>
    <w:pPr>
      <w:spacing w:beforeAutospacing="1" w:afterAutospacing="1"/>
    </w:pPr>
    <w:rPr>
      <w:rFonts w:ascii="Arial" w:hAnsi="Arial" w:cs="Arial"/>
      <w:b/>
      <w:bCs/>
      <w:sz w:val="28"/>
      <w:u w:val="single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477a2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937b1b"/>
    <w:pPr>
      <w:spacing w:before="0" w:after="0"/>
      <w:ind w:left="720"/>
      <w:contextualSpacing/>
    </w:pPr>
    <w:rPr/>
  </w:style>
  <w:style w:type="paragraph" w:styleId="BodyTextIndent">
    <w:name w:val="Body Text Indent"/>
    <w:basedOn w:val="Normal"/>
    <w:link w:val="TekstpodstawowywcityZnak"/>
    <w:semiHidden/>
    <w:rsid w:val="002f587e"/>
    <w:pPr>
      <w:ind w:left="360"/>
    </w:pPr>
    <w:rPr>
      <w:rFonts w:ascii="Arial" w:hAnsi="Arial" w:cs="Arial"/>
    </w:rPr>
  </w:style>
  <w:style w:type="paragraph" w:styleId="NoSpacing">
    <w:name w:val="No Spacing"/>
    <w:uiPriority w:val="1"/>
    <w:qFormat/>
    <w:rsid w:val="002f587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LibreOffice/24.2.1.2$Windows_X86_64 LibreOffice_project/db4def46b0453cc22e2d0305797cf981b68ef5ac</Application>
  <AppVersion>15.0000</AppVersion>
  <Pages>4</Pages>
  <Words>712</Words>
  <Characters>4715</Characters>
  <CharactersWithSpaces>5315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2023-09-07T10:48:00Z</dcterms:created>
  <dc:creator>PC</dc:creator>
  <dc:description/>
  <dc:language>pl-PL</dc:language>
  <cp:lastModifiedBy/>
  <dcterms:modified xsi:type="dcterms:W3CDTF">2024-09-13T10:28:21Z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